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A1019" w14:textId="77777777" w:rsidR="00A67A52" w:rsidRDefault="00F20968">
      <w:pPr>
        <w:rPr>
          <w:u w:val="single"/>
        </w:rPr>
      </w:pPr>
      <w:bookmarkStart w:id="0" w:name="_top"/>
      <w:bookmarkEnd w:id="0"/>
      <w:r w:rsidRPr="00F20968">
        <w:rPr>
          <w:u w:val="single"/>
        </w:rPr>
        <w:t>SMSC Links for Flowchart</w:t>
      </w:r>
    </w:p>
    <w:p w14:paraId="2CB847F4" w14:textId="77777777" w:rsidR="00C61FAD" w:rsidRDefault="00C61FAD">
      <w:pPr>
        <w:rPr>
          <w:u w:val="single"/>
        </w:rPr>
      </w:pPr>
    </w:p>
    <w:p w14:paraId="34AD3050" w14:textId="77777777" w:rsidR="00106155" w:rsidRDefault="009315E0">
      <w:pPr>
        <w:rPr>
          <w:u w:val="single"/>
        </w:rPr>
      </w:pPr>
      <w:hyperlink r:id="rId4" w:history="1">
        <w:r w:rsidR="00216225" w:rsidRPr="002F29BD">
          <w:rPr>
            <w:rStyle w:val="Hyperlink"/>
          </w:rPr>
          <w:t>https://www.redcross.org.uk/get-involved/teaching-resources</w:t>
        </w:r>
      </w:hyperlink>
    </w:p>
    <w:p w14:paraId="73232A47" w14:textId="77777777" w:rsidR="00C25827" w:rsidRDefault="009315E0">
      <w:pPr>
        <w:rPr>
          <w:u w:val="single"/>
        </w:rPr>
      </w:pPr>
      <w:hyperlink r:id="rId5" w:history="1">
        <w:r w:rsidR="00216225" w:rsidRPr="002F29BD">
          <w:rPr>
            <w:rStyle w:val="Hyperlink"/>
          </w:rPr>
          <w:t>https://www.teachwire.net/news/10-smsc-lesson-plans</w:t>
        </w:r>
      </w:hyperlink>
    </w:p>
    <w:p w14:paraId="2719CEFE" w14:textId="77777777" w:rsidR="00216225" w:rsidRDefault="00C25827">
      <w:pPr>
        <w:rPr>
          <w:u w:val="single"/>
        </w:rPr>
      </w:pPr>
      <w:r w:rsidRPr="00C25827">
        <w:t xml:space="preserve"> </w:t>
      </w:r>
      <w:hyperlink r:id="rId6" w:history="1">
        <w:r w:rsidRPr="002F29BD">
          <w:rPr>
            <w:rStyle w:val="Hyperlink"/>
          </w:rPr>
          <w:t>https://www.youngcitizens.org/?s450</w:t>
        </w:r>
      </w:hyperlink>
    </w:p>
    <w:p w14:paraId="2426C103" w14:textId="77777777" w:rsidR="00F31C6F" w:rsidRDefault="009315E0">
      <w:hyperlink r:id="rId7" w:history="1">
        <w:r w:rsidR="00C61FAD" w:rsidRPr="002F29BD">
          <w:rPr>
            <w:rStyle w:val="Hyperlink"/>
          </w:rPr>
          <w:t>https://assets.publishing.service.gov.uk/government/uploads/system/uploads/attachment_data/file/380595/SMSC_Guidance_Maintained_Schools.pdf</w:t>
        </w:r>
      </w:hyperlink>
      <w:r w:rsidR="00F31C6F" w:rsidRPr="00F31C6F">
        <w:t xml:space="preserve"> </w:t>
      </w:r>
    </w:p>
    <w:p w14:paraId="7DC768A7" w14:textId="77777777" w:rsidR="00BB078B" w:rsidRDefault="009315E0">
      <w:hyperlink r:id="rId8" w:history="1">
        <w:r w:rsidR="00F31C6F" w:rsidRPr="002F29BD">
          <w:rPr>
            <w:rStyle w:val="Hyperlink"/>
          </w:rPr>
          <w:t>https://www.earlylearninghq.org.uk/celebrations-festivals/</w:t>
        </w:r>
      </w:hyperlink>
      <w:r w:rsidR="00BB078B" w:rsidRPr="00BB078B">
        <w:t xml:space="preserve"> </w:t>
      </w:r>
    </w:p>
    <w:p w14:paraId="6606C354" w14:textId="77777777" w:rsidR="00C61FAD" w:rsidRDefault="009315E0">
      <w:pPr>
        <w:rPr>
          <w:u w:val="single"/>
        </w:rPr>
      </w:pPr>
      <w:hyperlink r:id="rId9" w:history="1">
        <w:r w:rsidR="00BB078B" w:rsidRPr="002F29BD">
          <w:rPr>
            <w:rStyle w:val="Hyperlink"/>
          </w:rPr>
          <w:t>https://www.natgeokids.com/uk/discover/history/general-history/suffragettes-facts/</w:t>
        </w:r>
      </w:hyperlink>
    </w:p>
    <w:p w14:paraId="2C8066AD" w14:textId="77777777" w:rsidR="00BB078B" w:rsidRDefault="00BB078B">
      <w:pPr>
        <w:rPr>
          <w:u w:val="single"/>
        </w:rPr>
      </w:pPr>
    </w:p>
    <w:p w14:paraId="54EFC9AC" w14:textId="77777777" w:rsidR="00BB078B" w:rsidRDefault="00BB078B">
      <w:pPr>
        <w:rPr>
          <w:u w:val="single"/>
        </w:rPr>
      </w:pPr>
    </w:p>
    <w:p w14:paraId="0E18A8A0" w14:textId="77777777" w:rsidR="00F31C6F" w:rsidRDefault="00F31C6F">
      <w:pPr>
        <w:rPr>
          <w:u w:val="single"/>
        </w:rPr>
      </w:pPr>
    </w:p>
    <w:p w14:paraId="6309AD22" w14:textId="77777777" w:rsidR="00F31C6F" w:rsidRDefault="00F31C6F">
      <w:pPr>
        <w:rPr>
          <w:u w:val="single"/>
        </w:rPr>
      </w:pPr>
    </w:p>
    <w:p w14:paraId="0543D53C" w14:textId="77777777" w:rsidR="00C61FAD" w:rsidRDefault="00C61FAD">
      <w:pPr>
        <w:rPr>
          <w:u w:val="single"/>
        </w:rPr>
      </w:pPr>
    </w:p>
    <w:p w14:paraId="61BBEDBF" w14:textId="77777777" w:rsidR="009315E0" w:rsidRDefault="009315E0" w:rsidP="009315E0"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Spiritual, Moral, Social and Cultural (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SMSC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) development</w:t>
      </w:r>
      <w:r>
        <w:t xml:space="preserve"> </w:t>
      </w:r>
    </w:p>
    <w:p w14:paraId="16581725" w14:textId="77777777" w:rsidR="00C25827" w:rsidRDefault="00C25827">
      <w:pPr>
        <w:rPr>
          <w:u w:val="single"/>
        </w:rPr>
      </w:pPr>
    </w:p>
    <w:p w14:paraId="4C7CB0B2" w14:textId="77777777" w:rsidR="00C25827" w:rsidRDefault="00C25827">
      <w:pPr>
        <w:rPr>
          <w:u w:val="single"/>
        </w:rPr>
      </w:pPr>
    </w:p>
    <w:p w14:paraId="669376BA" w14:textId="3107C008" w:rsidR="00216225" w:rsidRPr="00F20968" w:rsidRDefault="00216225">
      <w:pPr>
        <w:rPr>
          <w:u w:val="single"/>
        </w:rPr>
      </w:pPr>
    </w:p>
    <w:sectPr w:rsidR="00216225" w:rsidRPr="00F20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68"/>
    <w:rsid w:val="00106155"/>
    <w:rsid w:val="001D02F8"/>
    <w:rsid w:val="00216225"/>
    <w:rsid w:val="002C4FC3"/>
    <w:rsid w:val="009315E0"/>
    <w:rsid w:val="00A67A52"/>
    <w:rsid w:val="00BB078B"/>
    <w:rsid w:val="00C25827"/>
    <w:rsid w:val="00C61FAD"/>
    <w:rsid w:val="00D821DD"/>
    <w:rsid w:val="00F20968"/>
    <w:rsid w:val="00F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12D4"/>
  <w15:chartTrackingRefBased/>
  <w15:docId w15:val="{785581A2-7D01-47D7-8FB8-38DFED28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C6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315E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lylearninghq.org.uk/celebrations-festiv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sets.publishing.service.gov.uk/government/uploads/system/uploads/attachment_data/file/380595/SMSC_Guidance_Maintained_School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ngcitizens.org/?s4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achwire.net/news/10-smsc-lesson-pla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edcross.org.uk/get-involved/teaching-resources" TargetMode="External"/><Relationship Id="rId9" Type="http://schemas.openxmlformats.org/officeDocument/2006/relationships/hyperlink" Target="https://www.natgeokids.com/uk/discover/history/general-history/suffragettes-f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williams</dc:creator>
  <cp:keywords/>
  <dc:description/>
  <cp:lastModifiedBy>Iain Williams</cp:lastModifiedBy>
  <cp:revision>2</cp:revision>
  <dcterms:created xsi:type="dcterms:W3CDTF">2020-07-08T06:36:00Z</dcterms:created>
  <dcterms:modified xsi:type="dcterms:W3CDTF">2020-07-08T06:36:00Z</dcterms:modified>
</cp:coreProperties>
</file>